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9CB6" w14:textId="77777777" w:rsidR="00132E97" w:rsidRPr="00132E97" w:rsidRDefault="007D7E12" w:rsidP="00650225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color w:val="000000"/>
          <w:lang w:val="en-US"/>
        </w:rPr>
      </w:pPr>
      <w:r w:rsidRPr="00132E97">
        <w:rPr>
          <w:rFonts w:ascii="Garamond" w:hAnsi="Garamond" w:cs="Times New Roman"/>
          <w:b/>
          <w:color w:val="000000"/>
          <w:lang w:val="en-US"/>
        </w:rPr>
        <w:t>The KSU Health and Dental Plan</w:t>
      </w:r>
    </w:p>
    <w:p w14:paraId="764ACECD" w14:textId="77777777" w:rsidR="007D7E12" w:rsidRPr="00132E97" w:rsidRDefault="00132E97" w:rsidP="00650225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i/>
          <w:color w:val="000000"/>
          <w:lang w:val="en-US"/>
        </w:rPr>
      </w:pPr>
      <w:r w:rsidRPr="00132E97">
        <w:rPr>
          <w:rFonts w:ascii="Garamond" w:hAnsi="Garamond" w:cs="Times New Roman"/>
          <w:b/>
          <w:i/>
          <w:color w:val="000000"/>
          <w:lang w:val="en-US"/>
        </w:rPr>
        <w:t>Information for MFA Students</w:t>
      </w:r>
    </w:p>
    <w:p w14:paraId="2EEC82C3" w14:textId="77777777" w:rsidR="00252420" w:rsidRPr="00132E97" w:rsidRDefault="00252420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42614915" w14:textId="77777777" w:rsidR="007D7E12" w:rsidRPr="00132E97" w:rsidRDefault="007D7E12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Among the many services that the King’s Students’ Union offers, the one that you are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</w:t>
      </w:r>
      <w:r w:rsidRPr="00132E97">
        <w:rPr>
          <w:rFonts w:ascii="Garamond" w:hAnsi="Garamond" w:cs="Times New Roman"/>
          <w:color w:val="000000"/>
          <w:lang w:val="en-US"/>
        </w:rPr>
        <w:t>mostly likely to have regular contact with as an MFA student is the Health and Dental</w:t>
      </w:r>
    </w:p>
    <w:p w14:paraId="293D8718" w14:textId="77777777" w:rsidR="00252420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Plan.</w:t>
      </w:r>
    </w:p>
    <w:p w14:paraId="38745CBD" w14:textId="77777777" w:rsidR="00252420" w:rsidRPr="00132E97" w:rsidRDefault="00252420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6316A144" w14:textId="77777777" w:rsidR="007D7E12" w:rsidRPr="00132E97" w:rsidRDefault="007D7E12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The plan is administered by the KSU, not the university. It covers many services which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</w:t>
      </w:r>
      <w:r w:rsidRPr="00132E97">
        <w:rPr>
          <w:rFonts w:ascii="Garamond" w:hAnsi="Garamond" w:cs="Times New Roman"/>
          <w:color w:val="000000"/>
          <w:lang w:val="en-US"/>
        </w:rPr>
        <w:t>are not normally covered by public health insurance including prescription drugs, dental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</w:t>
      </w:r>
      <w:r w:rsidRPr="00132E97">
        <w:rPr>
          <w:rFonts w:ascii="Garamond" w:hAnsi="Garamond" w:cs="Times New Roman"/>
          <w:color w:val="000000"/>
          <w:lang w:val="en-US"/>
        </w:rPr>
        <w:t>visits, vision care, paramedical services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(including massage therapy and </w:t>
      </w:r>
      <w:r w:rsidRPr="00132E97">
        <w:rPr>
          <w:rFonts w:ascii="Garamond" w:hAnsi="Garamond" w:cs="Times New Roman"/>
          <w:color w:val="000000"/>
          <w:lang w:val="en-US"/>
        </w:rPr>
        <w:t>physiotherapy).</w:t>
      </w:r>
    </w:p>
    <w:p w14:paraId="7635890A" w14:textId="77777777" w:rsidR="00252420" w:rsidRPr="00132E97" w:rsidRDefault="00252420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7ED72E94" w14:textId="77777777" w:rsidR="007D7E12" w:rsidRPr="00132E97" w:rsidRDefault="007D7E12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All students are automatically enrolled in the plan and charged a yearly fee but you may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</w:t>
      </w:r>
      <w:r w:rsidRPr="00132E97">
        <w:rPr>
          <w:rFonts w:ascii="Garamond" w:hAnsi="Garamond" w:cs="Times New Roman"/>
          <w:color w:val="000000"/>
          <w:lang w:val="en-US"/>
        </w:rPr>
        <w:t>choose to opt out if you have existing comparable coverage. So those of you who have</w:t>
      </w:r>
    </w:p>
    <w:p w14:paraId="2022DDFA" w14:textId="77777777" w:rsidR="00252420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been freelancing (or otherwise without extended health benefits) for years this is your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</w:t>
      </w:r>
      <w:r w:rsidRPr="00132E97">
        <w:rPr>
          <w:rFonts w:ascii="Garamond" w:hAnsi="Garamond" w:cs="Times New Roman"/>
          <w:color w:val="000000"/>
          <w:lang w:val="en-US"/>
        </w:rPr>
        <w:t>chance to see a dentist, get some new glasses or buy prescription drugs at a much reduced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</w:t>
      </w:r>
      <w:r w:rsidRPr="00132E97">
        <w:rPr>
          <w:rFonts w:ascii="Garamond" w:hAnsi="Garamond" w:cs="Times New Roman"/>
          <w:color w:val="000000"/>
          <w:lang w:val="en-US"/>
        </w:rPr>
        <w:t xml:space="preserve">cost. </w:t>
      </w:r>
    </w:p>
    <w:p w14:paraId="74AA7D2F" w14:textId="77777777" w:rsidR="00252420" w:rsidRPr="00132E97" w:rsidRDefault="00252420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4B916B36" w14:textId="77777777" w:rsidR="007D7E12" w:rsidRPr="00132E97" w:rsidRDefault="007D7E12" w:rsidP="00252420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For students with extended health and dental benefits from current employment,</w:t>
      </w:r>
    </w:p>
    <w:p w14:paraId="24CAC944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retirement benefits, spousal benefits or other sources you can easily opt out and have the</w:t>
      </w:r>
    </w:p>
    <w:p w14:paraId="1297F698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fee credited to your account. Even if you have existing coverage you may want to stay in</w:t>
      </w:r>
    </w:p>
    <w:p w14:paraId="6ADBE43B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the KSU plan – it has excellent travel insurance benefits and unlike many plans it meets</w:t>
      </w:r>
    </w:p>
    <w:p w14:paraId="10CFA26C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the death and dismemberment coverage requirements that many internships require.</w:t>
      </w:r>
    </w:p>
    <w:p w14:paraId="0896CDCC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Detailed instructions on how to opt out can be found on the next page.</w:t>
      </w:r>
    </w:p>
    <w:p w14:paraId="1C61C64E" w14:textId="77777777" w:rsidR="00252420" w:rsidRPr="00132E97" w:rsidRDefault="00252420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6E0164D7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You can also opt spouses and</w:t>
      </w:r>
      <w:r w:rsidR="00814A7E">
        <w:rPr>
          <w:rFonts w:ascii="Garamond" w:hAnsi="Garamond" w:cs="Times New Roman"/>
          <w:color w:val="000000"/>
          <w:lang w:val="en-US"/>
        </w:rPr>
        <w:t xml:space="preserve"> dependents into the plan. All Opt Outs and family O</w:t>
      </w:r>
      <w:r w:rsidRPr="00132E97">
        <w:rPr>
          <w:rFonts w:ascii="Garamond" w:hAnsi="Garamond" w:cs="Times New Roman"/>
          <w:color w:val="000000"/>
          <w:lang w:val="en-US"/>
        </w:rPr>
        <w:t>pt</w:t>
      </w:r>
    </w:p>
    <w:p w14:paraId="46868963" w14:textId="42205A41" w:rsidR="007D7E12" w:rsidRPr="00132E97" w:rsidRDefault="00814A7E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>
        <w:rPr>
          <w:rFonts w:ascii="Garamond" w:hAnsi="Garamond" w:cs="Times New Roman"/>
          <w:color w:val="000000"/>
          <w:lang w:val="en-US"/>
        </w:rPr>
        <w:t>I</w:t>
      </w:r>
      <w:r w:rsidR="007D7E12" w:rsidRPr="00132E97">
        <w:rPr>
          <w:rFonts w:ascii="Garamond" w:hAnsi="Garamond" w:cs="Times New Roman"/>
          <w:color w:val="000000"/>
          <w:lang w:val="en-US"/>
        </w:rPr>
        <w:t>n</w:t>
      </w:r>
      <w:r w:rsidR="00C775D6">
        <w:rPr>
          <w:rFonts w:ascii="Garamond" w:hAnsi="Garamond" w:cs="Times New Roman"/>
          <w:color w:val="000000"/>
          <w:lang w:val="en-US"/>
        </w:rPr>
        <w:t>s for the 2020</w:t>
      </w:r>
      <w:r w:rsidR="00132E97" w:rsidRPr="00132E97">
        <w:rPr>
          <w:rFonts w:ascii="Garamond" w:hAnsi="Garamond" w:cs="Times New Roman"/>
          <w:color w:val="000000"/>
          <w:lang w:val="en-US"/>
        </w:rPr>
        <w:t>/</w:t>
      </w:r>
      <w:r w:rsidR="00124F0E">
        <w:rPr>
          <w:rFonts w:ascii="Garamond" w:hAnsi="Garamond" w:cs="Times New Roman"/>
          <w:color w:val="000000"/>
          <w:lang w:val="en-US"/>
        </w:rPr>
        <w:t>20</w:t>
      </w:r>
      <w:r w:rsidR="00C775D6">
        <w:rPr>
          <w:rFonts w:ascii="Garamond" w:hAnsi="Garamond" w:cs="Times New Roman"/>
          <w:color w:val="000000"/>
          <w:lang w:val="en-US"/>
        </w:rPr>
        <w:t>21</w:t>
      </w:r>
      <w:r w:rsidR="007D7E12" w:rsidRPr="00132E97">
        <w:rPr>
          <w:rFonts w:ascii="Garamond" w:hAnsi="Garamond" w:cs="Times New Roman"/>
          <w:color w:val="000000"/>
          <w:lang w:val="en-US"/>
        </w:rPr>
        <w:t xml:space="preserve"> academic year must take place between September 1</w:t>
      </w:r>
      <w:r w:rsidR="00C775D6">
        <w:rPr>
          <w:rFonts w:ascii="Garamond" w:hAnsi="Garamond" w:cs="Times New Roman"/>
          <w:color w:val="000000"/>
          <w:lang w:val="en-US"/>
        </w:rPr>
        <w:t>, 2020</w:t>
      </w:r>
      <w:r w:rsidR="007D7E12" w:rsidRPr="00132E97">
        <w:rPr>
          <w:rFonts w:ascii="Garamond" w:hAnsi="Garamond" w:cs="Times New Roman"/>
          <w:color w:val="000000"/>
          <w:lang w:val="en-US"/>
        </w:rPr>
        <w:t xml:space="preserve"> and</w:t>
      </w:r>
    </w:p>
    <w:p w14:paraId="3251696A" w14:textId="527B6D5B" w:rsidR="007D7E12" w:rsidRPr="00132E97" w:rsidRDefault="00C775D6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>
        <w:rPr>
          <w:rFonts w:ascii="Garamond" w:hAnsi="Garamond" w:cs="Times New Roman"/>
          <w:color w:val="000000"/>
          <w:lang w:val="en-US"/>
        </w:rPr>
        <w:t>September 18, 2020</w:t>
      </w:r>
      <w:r w:rsidR="007D7E12" w:rsidRPr="00132E97">
        <w:rPr>
          <w:rFonts w:ascii="Garamond" w:hAnsi="Garamond" w:cs="Times New Roman"/>
          <w:color w:val="000000"/>
          <w:lang w:val="en-US"/>
        </w:rPr>
        <w:t>.</w:t>
      </w:r>
      <w:r w:rsidR="00252420" w:rsidRPr="00132E97">
        <w:rPr>
          <w:rFonts w:ascii="Garamond" w:hAnsi="Garamond" w:cs="Times New Roman"/>
          <w:color w:val="000000"/>
          <w:lang w:val="en-US"/>
        </w:rPr>
        <w:t xml:space="preserve"> To opt in spouses and dependents please send an email to coordinator@ksu.ca.</w:t>
      </w:r>
    </w:p>
    <w:p w14:paraId="7845E82A" w14:textId="77777777" w:rsidR="00252420" w:rsidRPr="00132E97" w:rsidRDefault="00252420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2CE8793D" w14:textId="4F6DCAA9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The covera</w:t>
      </w:r>
      <w:r w:rsidR="00C775D6">
        <w:rPr>
          <w:rFonts w:ascii="Garamond" w:hAnsi="Garamond" w:cs="Times New Roman"/>
          <w:color w:val="000000"/>
          <w:lang w:val="en-US"/>
        </w:rPr>
        <w:t>ge year begins September 1, 2020</w:t>
      </w:r>
      <w:r w:rsidR="00124F0E">
        <w:rPr>
          <w:rFonts w:ascii="Garamond" w:hAnsi="Garamond" w:cs="Times New Roman"/>
          <w:color w:val="000000"/>
          <w:lang w:val="en-US"/>
        </w:rPr>
        <w:t xml:space="preserve"> and ends August 31, 20</w:t>
      </w:r>
      <w:r w:rsidR="00C775D6">
        <w:rPr>
          <w:rFonts w:ascii="Garamond" w:hAnsi="Garamond" w:cs="Times New Roman"/>
          <w:color w:val="000000"/>
          <w:lang w:val="en-US"/>
        </w:rPr>
        <w:t>21</w:t>
      </w:r>
      <w:r w:rsidRPr="00132E97">
        <w:rPr>
          <w:rFonts w:ascii="Garamond" w:hAnsi="Garamond" w:cs="Times New Roman"/>
          <w:color w:val="000000"/>
          <w:lang w:val="en-US"/>
        </w:rPr>
        <w:t>.</w:t>
      </w:r>
    </w:p>
    <w:p w14:paraId="6D7FD4E0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FF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 xml:space="preserve">The complete benefit booklet is available by going to </w:t>
      </w:r>
      <w:r w:rsidRPr="00132E97">
        <w:rPr>
          <w:rFonts w:ascii="Garamond" w:hAnsi="Garamond" w:cs="Times New Roman"/>
          <w:color w:val="0000FF"/>
          <w:lang w:val="en-US"/>
        </w:rPr>
        <w:t>www.greenshield.ca/sites/student</w:t>
      </w:r>
    </w:p>
    <w:p w14:paraId="5C168CA9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and selecting “The University of King’s College” on the drop down menu or dropping by</w:t>
      </w:r>
    </w:p>
    <w:p w14:paraId="681F0FD3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the KSU office on the first floor of the link.</w:t>
      </w:r>
    </w:p>
    <w:p w14:paraId="0AAF0917" w14:textId="77777777" w:rsidR="00252420" w:rsidRPr="00132E97" w:rsidRDefault="00252420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77FC7F5C" w14:textId="1DC7B879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 xml:space="preserve">Any questions </w:t>
      </w:r>
      <w:r w:rsidR="00132E97" w:rsidRPr="00132E97">
        <w:rPr>
          <w:rFonts w:ascii="Garamond" w:hAnsi="Garamond" w:cs="Times New Roman"/>
          <w:color w:val="000000"/>
          <w:lang w:val="en-US"/>
        </w:rPr>
        <w:t xml:space="preserve">can be directed to </w:t>
      </w:r>
      <w:r w:rsidR="00124F0E">
        <w:rPr>
          <w:rFonts w:ascii="Garamond" w:hAnsi="Garamond" w:cs="Times New Roman"/>
          <w:color w:val="000000"/>
          <w:lang w:val="en-US"/>
        </w:rPr>
        <w:t xml:space="preserve">Rebecca Stuckey, </w:t>
      </w:r>
      <w:r w:rsidRPr="00132E97">
        <w:rPr>
          <w:rFonts w:ascii="Garamond" w:hAnsi="Garamond" w:cs="Times New Roman"/>
          <w:color w:val="000000"/>
          <w:lang w:val="en-US"/>
        </w:rPr>
        <w:t xml:space="preserve">the KSU’s </w:t>
      </w:r>
      <w:r w:rsidR="00132E97" w:rsidRPr="00132E97">
        <w:rPr>
          <w:rFonts w:ascii="Garamond" w:hAnsi="Garamond" w:cs="Times New Roman"/>
          <w:color w:val="000000"/>
          <w:lang w:val="en-US"/>
        </w:rPr>
        <w:t xml:space="preserve">Services and Campaigns </w:t>
      </w:r>
      <w:r w:rsidR="00814A7E" w:rsidRPr="00132E97">
        <w:rPr>
          <w:rFonts w:ascii="Garamond" w:hAnsi="Garamond" w:cs="Times New Roman"/>
          <w:color w:val="000000"/>
          <w:lang w:val="en-US"/>
        </w:rPr>
        <w:t>Coordinator</w:t>
      </w:r>
      <w:r w:rsidRPr="00132E97">
        <w:rPr>
          <w:rFonts w:ascii="Garamond" w:hAnsi="Garamond" w:cs="Times New Roman"/>
          <w:color w:val="000000"/>
          <w:lang w:val="en-US"/>
        </w:rPr>
        <w:t xml:space="preserve"> by phone</w:t>
      </w:r>
      <w:r w:rsidR="00132E97" w:rsidRPr="00132E97">
        <w:rPr>
          <w:rFonts w:ascii="Garamond" w:hAnsi="Garamond" w:cs="Times New Roman"/>
          <w:color w:val="000000"/>
          <w:lang w:val="en-US"/>
        </w:rPr>
        <w:t xml:space="preserve"> </w:t>
      </w:r>
      <w:r w:rsidRPr="00132E97">
        <w:rPr>
          <w:rFonts w:ascii="Garamond" w:hAnsi="Garamond" w:cs="Times New Roman"/>
          <w:color w:val="000000"/>
          <w:lang w:val="en-US"/>
        </w:rPr>
        <w:t>(902-429-3399) or email (</w:t>
      </w:r>
      <w:hyperlink r:id="rId7" w:history="1">
        <w:r w:rsidR="00C775D6" w:rsidRPr="002110B9">
          <w:rPr>
            <w:rStyle w:val="Hyperlink"/>
            <w:rFonts w:ascii="Garamond" w:hAnsi="Garamond" w:cs="Times New Roman"/>
            <w:lang w:val="en-US"/>
          </w:rPr>
          <w:t>coordinator@ksu.ca)</w:t>
        </w:r>
      </w:hyperlink>
      <w:r w:rsidRPr="00132E97">
        <w:rPr>
          <w:rFonts w:ascii="Garamond" w:hAnsi="Garamond" w:cs="Times New Roman"/>
          <w:color w:val="000000"/>
          <w:lang w:val="en-US"/>
        </w:rPr>
        <w:t>.</w:t>
      </w:r>
      <w:r w:rsidR="00C775D6">
        <w:rPr>
          <w:rFonts w:ascii="Garamond" w:hAnsi="Garamond" w:cs="Times New Roman"/>
          <w:color w:val="000000"/>
          <w:lang w:val="en-US"/>
        </w:rPr>
        <w:t xml:space="preserve"> Please note that due to Covid-19 our staff are working from home. Any call and voice mails left may have a delayed response. </w:t>
      </w:r>
    </w:p>
    <w:p w14:paraId="2CAEDB9E" w14:textId="77777777" w:rsidR="00252420" w:rsidRPr="00132E97" w:rsidRDefault="00252420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</w:p>
    <w:p w14:paraId="4B2C0527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 xml:space="preserve">Further information about the KSU is available in our office or online on </w:t>
      </w:r>
      <w:proofErr w:type="spellStart"/>
      <w:r w:rsidRPr="00132E97">
        <w:rPr>
          <w:rFonts w:ascii="Garamond" w:hAnsi="Garamond" w:cs="Times New Roman"/>
          <w:color w:val="000000"/>
          <w:lang w:val="en-US"/>
        </w:rPr>
        <w:t>facebook</w:t>
      </w:r>
      <w:proofErr w:type="spellEnd"/>
    </w:p>
    <w:p w14:paraId="72CE9151" w14:textId="77777777" w:rsidR="007D7E12" w:rsidRPr="00132E97" w:rsidRDefault="007D7E12" w:rsidP="007D7E12">
      <w:pPr>
        <w:widowControl w:val="0"/>
        <w:autoSpaceDE w:val="0"/>
        <w:autoSpaceDN w:val="0"/>
        <w:adjustRightInd w:val="0"/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(</w:t>
      </w:r>
      <w:r w:rsidRPr="00132E97">
        <w:rPr>
          <w:rFonts w:ascii="Garamond" w:hAnsi="Garamond" w:cs="Times New Roman"/>
          <w:color w:val="0000FF"/>
          <w:lang w:val="en-US"/>
        </w:rPr>
        <w:t>https://www.facebook.com/kingsstudent</w:t>
      </w:r>
      <w:r w:rsidR="00132E97" w:rsidRPr="00132E97">
        <w:rPr>
          <w:rFonts w:ascii="Garamond" w:hAnsi="Garamond" w:cs="Times New Roman"/>
          <w:color w:val="0000FF"/>
          <w:lang w:val="en-US"/>
        </w:rPr>
        <w:t>s</w:t>
      </w:r>
      <w:r w:rsidRPr="00132E97">
        <w:rPr>
          <w:rFonts w:ascii="Garamond" w:hAnsi="Garamond" w:cs="Times New Roman"/>
          <w:color w:val="0000FF"/>
          <w:lang w:val="en-US"/>
        </w:rPr>
        <w:t>union</w:t>
      </w:r>
      <w:r w:rsidRPr="00132E97">
        <w:rPr>
          <w:rFonts w:ascii="Garamond" w:hAnsi="Garamond" w:cs="Times New Roman"/>
          <w:color w:val="000000"/>
          <w:lang w:val="en-US"/>
        </w:rPr>
        <w:t>), twitter (@</w:t>
      </w:r>
      <w:proofErr w:type="spellStart"/>
      <w:r w:rsidRPr="00132E97">
        <w:rPr>
          <w:rFonts w:ascii="Garamond" w:hAnsi="Garamond" w:cs="Times New Roman"/>
          <w:color w:val="000000"/>
          <w:lang w:val="en-US"/>
        </w:rPr>
        <w:t>ksunion</w:t>
      </w:r>
      <w:proofErr w:type="spellEnd"/>
      <w:r w:rsidRPr="00132E97">
        <w:rPr>
          <w:rFonts w:ascii="Garamond" w:hAnsi="Garamond" w:cs="Times New Roman"/>
          <w:color w:val="000000"/>
          <w:lang w:val="en-US"/>
        </w:rPr>
        <w:t>) or our website</w:t>
      </w:r>
    </w:p>
    <w:p w14:paraId="79A9BCB2" w14:textId="77777777" w:rsidR="0008084E" w:rsidRPr="00132E97" w:rsidRDefault="007D7E12" w:rsidP="007D7E12">
      <w:pPr>
        <w:rPr>
          <w:rFonts w:ascii="Garamond" w:hAnsi="Garamond" w:cs="Times New Roman"/>
          <w:color w:val="000000"/>
          <w:lang w:val="en-US"/>
        </w:rPr>
      </w:pPr>
      <w:r w:rsidRPr="00132E97">
        <w:rPr>
          <w:rFonts w:ascii="Garamond" w:hAnsi="Garamond" w:cs="Times New Roman"/>
          <w:color w:val="000000"/>
          <w:lang w:val="en-US"/>
        </w:rPr>
        <w:t>(</w:t>
      </w:r>
      <w:hyperlink r:id="rId8" w:history="1">
        <w:r w:rsidR="00252420" w:rsidRPr="00132E97">
          <w:rPr>
            <w:rStyle w:val="Hyperlink"/>
            <w:rFonts w:ascii="Garamond" w:hAnsi="Garamond" w:cs="Times New Roman"/>
            <w:lang w:val="en-US"/>
          </w:rPr>
          <w:t>www.ksu.ca</w:t>
        </w:r>
      </w:hyperlink>
      <w:r w:rsidRPr="00132E97">
        <w:rPr>
          <w:rFonts w:ascii="Garamond" w:hAnsi="Garamond" w:cs="Times New Roman"/>
          <w:color w:val="000000"/>
          <w:lang w:val="en-US"/>
        </w:rPr>
        <w:t>).</w:t>
      </w:r>
    </w:p>
    <w:p w14:paraId="7FB8E4A2" w14:textId="77777777" w:rsidR="00252420" w:rsidRPr="00252420" w:rsidRDefault="00252420" w:rsidP="007D7E12">
      <w:pPr>
        <w:rPr>
          <w:rFonts w:ascii="Garamond" w:hAnsi="Garamond" w:cs="Times New Roman"/>
          <w:color w:val="000000"/>
          <w:lang w:val="en-US"/>
        </w:rPr>
      </w:pPr>
    </w:p>
    <w:p w14:paraId="7328114F" w14:textId="77777777" w:rsidR="00252420" w:rsidRDefault="00252420" w:rsidP="007D7E12">
      <w:pPr>
        <w:rPr>
          <w:rFonts w:ascii="Garamond" w:hAnsi="Garamond" w:cs="Times New Roman"/>
          <w:color w:val="000000"/>
          <w:lang w:val="en-US"/>
        </w:rPr>
      </w:pPr>
    </w:p>
    <w:p w14:paraId="632D0AA5" w14:textId="77777777" w:rsidR="00132E97" w:rsidRDefault="00132E97" w:rsidP="007D7E12">
      <w:pPr>
        <w:rPr>
          <w:rFonts w:ascii="Garamond" w:hAnsi="Garamond" w:cs="Times New Roman"/>
          <w:color w:val="000000"/>
          <w:lang w:val="en-US"/>
        </w:rPr>
      </w:pPr>
    </w:p>
    <w:p w14:paraId="51FE3B06" w14:textId="77777777" w:rsidR="00132E97" w:rsidRDefault="00132E97" w:rsidP="007D7E12">
      <w:pPr>
        <w:rPr>
          <w:rFonts w:ascii="Garamond" w:hAnsi="Garamond" w:cs="Times New Roman"/>
          <w:color w:val="000000"/>
          <w:lang w:val="en-US"/>
        </w:rPr>
      </w:pPr>
    </w:p>
    <w:p w14:paraId="212B4247" w14:textId="77777777" w:rsidR="00132E97" w:rsidRDefault="00132E97" w:rsidP="007D7E12">
      <w:pPr>
        <w:rPr>
          <w:rFonts w:ascii="Garamond" w:hAnsi="Garamond" w:cs="Times New Roman"/>
          <w:color w:val="000000"/>
          <w:lang w:val="en-US"/>
        </w:rPr>
      </w:pPr>
    </w:p>
    <w:p w14:paraId="139A6341" w14:textId="77777777" w:rsidR="00132E97" w:rsidRDefault="00132E97" w:rsidP="007D7E12">
      <w:pPr>
        <w:rPr>
          <w:rFonts w:ascii="Garamond" w:hAnsi="Garamond" w:cs="Times New Roman"/>
          <w:color w:val="000000"/>
          <w:lang w:val="en-US"/>
        </w:rPr>
      </w:pPr>
    </w:p>
    <w:p w14:paraId="24DE76B4" w14:textId="77777777" w:rsidR="00132E97" w:rsidRPr="00132E97" w:rsidRDefault="00132E97" w:rsidP="00132E97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b/>
          <w:color w:val="000000"/>
          <w:lang w:val="en-US"/>
        </w:rPr>
      </w:pPr>
      <w:r w:rsidRPr="00132E97">
        <w:rPr>
          <w:rFonts w:ascii="Garamond" w:hAnsi="Garamond" w:cs="Times New Roman"/>
          <w:b/>
          <w:color w:val="000000"/>
          <w:lang w:val="en-US"/>
        </w:rPr>
        <w:t>The KSU Health and Dental Plan</w:t>
      </w:r>
    </w:p>
    <w:p w14:paraId="057C92D0" w14:textId="77777777" w:rsidR="00132E97" w:rsidRPr="00132E97" w:rsidRDefault="00132E97" w:rsidP="00132E97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b/>
          <w:i/>
          <w:color w:val="000000"/>
          <w:lang w:val="en-US"/>
        </w:rPr>
      </w:pPr>
      <w:r w:rsidRPr="00132E97">
        <w:rPr>
          <w:rFonts w:ascii="Garamond" w:hAnsi="Garamond" w:cs="Times New Roman"/>
          <w:b/>
          <w:i/>
          <w:color w:val="000000"/>
          <w:lang w:val="en-US"/>
        </w:rPr>
        <w:t>Opt-Out Information</w:t>
      </w:r>
    </w:p>
    <w:p w14:paraId="1718EA9D" w14:textId="77777777" w:rsidR="00132E97" w:rsidRPr="00132E97" w:rsidRDefault="00132E97" w:rsidP="007D7E12">
      <w:pPr>
        <w:rPr>
          <w:rFonts w:ascii="Garamond" w:hAnsi="Garamond" w:cs="Times New Roman"/>
          <w:color w:val="000000"/>
          <w:lang w:val="en-US"/>
        </w:rPr>
      </w:pPr>
    </w:p>
    <w:p w14:paraId="31ED5397" w14:textId="1C0FB728" w:rsidR="00252420" w:rsidRPr="00132E97" w:rsidRDefault="00C775D6" w:rsidP="00252420">
      <w:pPr>
        <w:rPr>
          <w:rFonts w:ascii="Garamond" w:hAnsi="Garamond" w:cs="Times New Roman"/>
          <w:color w:val="000000"/>
          <w:lang w:val="en-US"/>
        </w:rPr>
      </w:pPr>
      <w:r>
        <w:rPr>
          <w:rFonts w:ascii="Garamond" w:hAnsi="Garamond"/>
        </w:rPr>
        <w:t>In 2020</w:t>
      </w:r>
      <w:r w:rsidR="00252420" w:rsidRPr="00132E97">
        <w:rPr>
          <w:rFonts w:ascii="Garamond" w:hAnsi="Garamond"/>
        </w:rPr>
        <w:t xml:space="preserve"> the </w:t>
      </w:r>
      <w:r w:rsidR="00814A7E">
        <w:rPr>
          <w:rFonts w:ascii="Garamond" w:hAnsi="Garamond"/>
        </w:rPr>
        <w:t>Opt O</w:t>
      </w:r>
      <w:r w:rsidR="00252420" w:rsidRPr="00132E97">
        <w:rPr>
          <w:rFonts w:ascii="Garamond" w:hAnsi="Garamond"/>
        </w:rPr>
        <w:t xml:space="preserve">ut period runs </w:t>
      </w:r>
      <w:r w:rsidR="00124F0E">
        <w:rPr>
          <w:rFonts w:ascii="Garamond" w:hAnsi="Garamond"/>
        </w:rPr>
        <w:t xml:space="preserve">from </w:t>
      </w:r>
      <w:r>
        <w:rPr>
          <w:rFonts w:ascii="Garamond" w:hAnsi="Garamond"/>
        </w:rPr>
        <w:t>September 1 to September 18, 2020</w:t>
      </w:r>
      <w:r w:rsidR="00252420" w:rsidRPr="00132E97">
        <w:rPr>
          <w:rFonts w:ascii="Garamond" w:hAnsi="Garamond"/>
        </w:rPr>
        <w:t xml:space="preserve"> You will not be able to opt out before or after those dates. There are no exceptions to this.</w:t>
      </w:r>
    </w:p>
    <w:p w14:paraId="78AC976D" w14:textId="77777777" w:rsidR="00252420" w:rsidRPr="00132E97" w:rsidRDefault="00252420" w:rsidP="00252420">
      <w:pPr>
        <w:rPr>
          <w:rFonts w:ascii="Garamond" w:hAnsi="Garamond"/>
        </w:rPr>
      </w:pPr>
    </w:p>
    <w:p w14:paraId="103A2D0F" w14:textId="77777777" w:rsidR="00252420" w:rsidRPr="00132E97" w:rsidRDefault="00252420" w:rsidP="00252420">
      <w:pPr>
        <w:rPr>
          <w:rFonts w:ascii="Garamond" w:hAnsi="Garamond"/>
          <w:b/>
        </w:rPr>
      </w:pPr>
      <w:r w:rsidRPr="00132E97">
        <w:rPr>
          <w:rFonts w:ascii="Garamond" w:hAnsi="Garamond"/>
          <w:b/>
        </w:rPr>
        <w:t>STEP 1:</w:t>
      </w:r>
    </w:p>
    <w:p w14:paraId="22DF40B0" w14:textId="77777777" w:rsidR="00252420" w:rsidRPr="00132E97" w:rsidRDefault="00814A7E" w:rsidP="00252420">
      <w:pPr>
        <w:rPr>
          <w:rFonts w:ascii="Garamond" w:hAnsi="Garamond"/>
        </w:rPr>
      </w:pPr>
      <w:r>
        <w:rPr>
          <w:rFonts w:ascii="Garamond" w:hAnsi="Garamond"/>
        </w:rPr>
        <w:t>Log into your Dal O</w:t>
      </w:r>
      <w:r w:rsidR="00252420" w:rsidRPr="00132E97">
        <w:rPr>
          <w:rFonts w:ascii="Garamond" w:hAnsi="Garamond"/>
        </w:rPr>
        <w:t xml:space="preserve">nline account at </w:t>
      </w:r>
      <w:hyperlink r:id="rId9" w:history="1">
        <w:r w:rsidR="00252420" w:rsidRPr="00132E97">
          <w:rPr>
            <w:rStyle w:val="Hyperlink"/>
            <w:rFonts w:ascii="Garamond" w:hAnsi="Garamond"/>
          </w:rPr>
          <w:t>www.dalonline.dal.ca</w:t>
        </w:r>
      </w:hyperlink>
    </w:p>
    <w:p w14:paraId="69C1682B" w14:textId="77777777" w:rsidR="00252420" w:rsidRPr="00132E97" w:rsidRDefault="00252420" w:rsidP="00252420">
      <w:pPr>
        <w:rPr>
          <w:rFonts w:ascii="Garamond" w:hAnsi="Garamond"/>
        </w:rPr>
      </w:pPr>
    </w:p>
    <w:p w14:paraId="3BC6175B" w14:textId="77777777" w:rsidR="00252420" w:rsidRPr="00132E97" w:rsidRDefault="00252420" w:rsidP="00252420">
      <w:pPr>
        <w:rPr>
          <w:rFonts w:ascii="Garamond" w:hAnsi="Garamond"/>
          <w:b/>
        </w:rPr>
      </w:pPr>
      <w:r w:rsidRPr="00132E97">
        <w:rPr>
          <w:rFonts w:ascii="Garamond" w:hAnsi="Garamond"/>
          <w:b/>
        </w:rPr>
        <w:t>STEP 2:</w:t>
      </w:r>
    </w:p>
    <w:p w14:paraId="397AE0D1" w14:textId="77777777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</w:rPr>
        <w:t>Select “Web for Students”</w:t>
      </w:r>
    </w:p>
    <w:p w14:paraId="3A0F74D6" w14:textId="77777777" w:rsidR="00252420" w:rsidRPr="00132E97" w:rsidRDefault="00252420" w:rsidP="00252420">
      <w:pPr>
        <w:rPr>
          <w:rFonts w:ascii="Garamond" w:hAnsi="Garamond"/>
        </w:rPr>
      </w:pPr>
    </w:p>
    <w:p w14:paraId="7E021772" w14:textId="77777777" w:rsidR="00252420" w:rsidRPr="00132E97" w:rsidRDefault="00252420" w:rsidP="00252420">
      <w:pPr>
        <w:rPr>
          <w:rFonts w:ascii="Garamond" w:hAnsi="Garamond"/>
          <w:b/>
        </w:rPr>
      </w:pPr>
      <w:r w:rsidRPr="00132E97">
        <w:rPr>
          <w:rFonts w:ascii="Garamond" w:hAnsi="Garamond"/>
          <w:b/>
        </w:rPr>
        <w:t>STEP 3:</w:t>
      </w:r>
    </w:p>
    <w:p w14:paraId="314A6B39" w14:textId="77777777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</w:rPr>
        <w:t>Select “Opt In/Opt Out” from the list of options. It should be near the bottom of the page.</w:t>
      </w:r>
    </w:p>
    <w:p w14:paraId="0F003876" w14:textId="77777777" w:rsidR="00252420" w:rsidRPr="00132E97" w:rsidRDefault="00252420" w:rsidP="00252420">
      <w:pPr>
        <w:rPr>
          <w:rFonts w:ascii="Garamond" w:hAnsi="Garamond"/>
        </w:rPr>
      </w:pPr>
    </w:p>
    <w:p w14:paraId="1682B6AD" w14:textId="77777777" w:rsidR="00252420" w:rsidRPr="00132E97" w:rsidRDefault="00252420" w:rsidP="00252420">
      <w:pPr>
        <w:rPr>
          <w:rFonts w:ascii="Garamond" w:hAnsi="Garamond"/>
          <w:b/>
        </w:rPr>
      </w:pPr>
      <w:r w:rsidRPr="00132E97">
        <w:rPr>
          <w:rFonts w:ascii="Garamond" w:hAnsi="Garamond"/>
          <w:b/>
        </w:rPr>
        <w:t>STEP 4:</w:t>
      </w:r>
    </w:p>
    <w:p w14:paraId="2FA6B9FB" w14:textId="77777777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</w:rPr>
        <w:t>Select “Fall Term.”</w:t>
      </w:r>
    </w:p>
    <w:p w14:paraId="2A398F54" w14:textId="77777777" w:rsidR="00252420" w:rsidRPr="00132E97" w:rsidRDefault="00252420" w:rsidP="00252420">
      <w:pPr>
        <w:rPr>
          <w:rFonts w:ascii="Garamond" w:hAnsi="Garamond"/>
        </w:rPr>
      </w:pPr>
    </w:p>
    <w:p w14:paraId="7D3C4561" w14:textId="77777777" w:rsidR="00252420" w:rsidRPr="00132E97" w:rsidRDefault="00252420" w:rsidP="00252420">
      <w:pPr>
        <w:rPr>
          <w:rFonts w:ascii="Garamond" w:hAnsi="Garamond"/>
          <w:b/>
        </w:rPr>
      </w:pPr>
      <w:r w:rsidRPr="00132E97">
        <w:rPr>
          <w:rFonts w:ascii="Garamond" w:hAnsi="Garamond"/>
          <w:b/>
        </w:rPr>
        <w:t xml:space="preserve">STEP 5: </w:t>
      </w:r>
    </w:p>
    <w:p w14:paraId="0C3E9F77" w14:textId="77777777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</w:rPr>
        <w:t>Enter required information. In order to Opt Out you must show that you have existing comparable supplementary health coverage.</w:t>
      </w:r>
    </w:p>
    <w:p w14:paraId="59784A35" w14:textId="77777777" w:rsidR="00252420" w:rsidRPr="00132E97" w:rsidRDefault="00252420" w:rsidP="00252420">
      <w:pPr>
        <w:rPr>
          <w:rFonts w:ascii="Garamond" w:hAnsi="Garamond"/>
          <w:b/>
        </w:rPr>
      </w:pPr>
    </w:p>
    <w:p w14:paraId="76C3B302" w14:textId="77777777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  <w:b/>
        </w:rPr>
        <w:t>STEP 6:</w:t>
      </w:r>
      <w:r w:rsidRPr="00132E97">
        <w:rPr>
          <w:rFonts w:ascii="Garamond" w:hAnsi="Garamond"/>
        </w:rPr>
        <w:t xml:space="preserve"> </w:t>
      </w:r>
      <w:r w:rsidRPr="00132E97">
        <w:rPr>
          <w:rFonts w:ascii="Garamond" w:hAnsi="Garamond"/>
        </w:rPr>
        <w:br/>
        <w:t>Once yo</w:t>
      </w:r>
      <w:r w:rsidR="00814A7E">
        <w:rPr>
          <w:rFonts w:ascii="Garamond" w:hAnsi="Garamond"/>
        </w:rPr>
        <w:t>u submit your information your Opt O</w:t>
      </w:r>
      <w:r w:rsidRPr="00132E97">
        <w:rPr>
          <w:rFonts w:ascii="Garamond" w:hAnsi="Garamond"/>
        </w:rPr>
        <w:t xml:space="preserve">ut is sent to the </w:t>
      </w:r>
      <w:r w:rsidR="00132E97" w:rsidRPr="00132E97">
        <w:rPr>
          <w:rFonts w:ascii="Garamond" w:hAnsi="Garamond"/>
        </w:rPr>
        <w:t>administrator</w:t>
      </w:r>
      <w:r w:rsidRPr="00132E97">
        <w:rPr>
          <w:rFonts w:ascii="Garamond" w:hAnsi="Garamond"/>
        </w:rPr>
        <w:t xml:space="preserve"> for review. This review process can take 48 – 72 hours.</w:t>
      </w:r>
    </w:p>
    <w:p w14:paraId="4CB7592C" w14:textId="77777777" w:rsidR="00252420" w:rsidRPr="00132E97" w:rsidRDefault="00252420" w:rsidP="00252420">
      <w:pPr>
        <w:rPr>
          <w:rFonts w:ascii="Garamond" w:hAnsi="Garamond"/>
        </w:rPr>
      </w:pPr>
    </w:p>
    <w:p w14:paraId="30E4DA28" w14:textId="77777777" w:rsidR="00252420" w:rsidRPr="00132E97" w:rsidRDefault="00252420" w:rsidP="00252420">
      <w:pPr>
        <w:rPr>
          <w:rFonts w:ascii="Garamond" w:hAnsi="Garamond"/>
          <w:b/>
        </w:rPr>
      </w:pPr>
      <w:r w:rsidRPr="00132E97">
        <w:rPr>
          <w:rFonts w:ascii="Garamond" w:hAnsi="Garamond"/>
          <w:b/>
        </w:rPr>
        <w:t>STEP 7:</w:t>
      </w:r>
    </w:p>
    <w:p w14:paraId="5691FCF5" w14:textId="77777777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</w:rPr>
        <w:t>You will receive one of three status updates:</w:t>
      </w:r>
    </w:p>
    <w:p w14:paraId="39A22755" w14:textId="77777777" w:rsidR="00252420" w:rsidRPr="00132E97" w:rsidRDefault="00252420" w:rsidP="00252420">
      <w:pPr>
        <w:numPr>
          <w:ilvl w:val="0"/>
          <w:numId w:val="1"/>
        </w:numPr>
        <w:rPr>
          <w:rFonts w:ascii="Garamond" w:hAnsi="Garamond"/>
        </w:rPr>
      </w:pPr>
      <w:r w:rsidRPr="00132E97">
        <w:rPr>
          <w:rFonts w:ascii="Garamond" w:hAnsi="Garamond"/>
        </w:rPr>
        <w:t>Accepted. (You have successfully been opted out)</w:t>
      </w:r>
    </w:p>
    <w:p w14:paraId="1CCBCA0A" w14:textId="77777777" w:rsidR="00252420" w:rsidRPr="00132E97" w:rsidRDefault="00252420" w:rsidP="00252420">
      <w:pPr>
        <w:numPr>
          <w:ilvl w:val="0"/>
          <w:numId w:val="1"/>
        </w:numPr>
        <w:rPr>
          <w:rFonts w:ascii="Garamond" w:hAnsi="Garamond"/>
        </w:rPr>
      </w:pPr>
      <w:r w:rsidRPr="00132E97">
        <w:rPr>
          <w:rFonts w:ascii="Garamond" w:hAnsi="Garamond"/>
        </w:rPr>
        <w:t>Declined. (Your opt out has been declined. This usually means you did not show any evidence of existing comparable coverage)</w:t>
      </w:r>
    </w:p>
    <w:p w14:paraId="51129329" w14:textId="77777777" w:rsidR="00252420" w:rsidRPr="00132E97" w:rsidRDefault="00252420" w:rsidP="00252420">
      <w:pPr>
        <w:numPr>
          <w:ilvl w:val="0"/>
          <w:numId w:val="1"/>
        </w:numPr>
        <w:rPr>
          <w:rFonts w:ascii="Garamond" w:hAnsi="Garamond"/>
        </w:rPr>
      </w:pPr>
      <w:r w:rsidRPr="00132E97">
        <w:rPr>
          <w:rFonts w:ascii="Garamond" w:hAnsi="Garamond"/>
        </w:rPr>
        <w:t>Pending. (You will be asked to provide additional information, usually this is just us seeking clarification regarding your comparable coverage.)</w:t>
      </w:r>
    </w:p>
    <w:p w14:paraId="50A46835" w14:textId="77777777" w:rsidR="00252420" w:rsidRPr="00132E97" w:rsidRDefault="00252420" w:rsidP="00252420">
      <w:pPr>
        <w:rPr>
          <w:rFonts w:ascii="Garamond" w:hAnsi="Garamond"/>
        </w:rPr>
      </w:pPr>
    </w:p>
    <w:p w14:paraId="4E3E8AB3" w14:textId="77777777" w:rsidR="00252420" w:rsidRPr="00132E97" w:rsidRDefault="00252420" w:rsidP="00252420">
      <w:pPr>
        <w:rPr>
          <w:rFonts w:ascii="Garamond" w:hAnsi="Garamond"/>
        </w:rPr>
      </w:pPr>
      <w:r w:rsidRPr="00132E97">
        <w:rPr>
          <w:rFonts w:ascii="Garamond" w:hAnsi="Garamond"/>
        </w:rPr>
        <w:t>Please provide the requested information as soon as possible or contact the KSU if you have any questions.</w:t>
      </w:r>
    </w:p>
    <w:p w14:paraId="505BDFE0" w14:textId="77777777" w:rsidR="00252420" w:rsidRPr="00132E97" w:rsidRDefault="00252420" w:rsidP="00252420">
      <w:pPr>
        <w:rPr>
          <w:rFonts w:ascii="Garamond" w:hAnsi="Garamond"/>
        </w:rPr>
      </w:pPr>
    </w:p>
    <w:p w14:paraId="6FA86EF6" w14:textId="77777777" w:rsidR="00252420" w:rsidRPr="00132E97" w:rsidRDefault="00814A7E" w:rsidP="00252420">
      <w:pPr>
        <w:rPr>
          <w:rFonts w:ascii="Garamond" w:hAnsi="Garamond"/>
        </w:rPr>
      </w:pPr>
      <w:r>
        <w:rPr>
          <w:rFonts w:ascii="Garamond" w:hAnsi="Garamond"/>
        </w:rPr>
        <w:t>Once your Opt O</w:t>
      </w:r>
      <w:r w:rsidR="00252420" w:rsidRPr="00132E97">
        <w:rPr>
          <w:rFonts w:ascii="Garamond" w:hAnsi="Garamond"/>
        </w:rPr>
        <w:t>ut has been approved you will receive a credit for the amount reimbursed. It will be placed on your account with the King’s Bursar’s office and will count against future charges (i.e. tuition fees).</w:t>
      </w:r>
    </w:p>
    <w:p w14:paraId="2BB5C45C" w14:textId="77777777" w:rsidR="00252420" w:rsidRPr="00132E97" w:rsidRDefault="00252420" w:rsidP="00252420">
      <w:pPr>
        <w:rPr>
          <w:rFonts w:ascii="Garamond" w:hAnsi="Garamond"/>
        </w:rPr>
      </w:pPr>
    </w:p>
    <w:p w14:paraId="26E27CB4" w14:textId="21F2315B" w:rsidR="00252420" w:rsidRPr="00132E97" w:rsidRDefault="00252420" w:rsidP="007D7E12">
      <w:pPr>
        <w:rPr>
          <w:rFonts w:ascii="Garamond" w:hAnsi="Garamond"/>
        </w:rPr>
      </w:pPr>
      <w:r w:rsidRPr="00132E97">
        <w:rPr>
          <w:rFonts w:ascii="Garamond" w:hAnsi="Garamond"/>
        </w:rPr>
        <w:t xml:space="preserve">If you have any questions </w:t>
      </w:r>
      <w:r w:rsidR="00132E97" w:rsidRPr="00132E97">
        <w:rPr>
          <w:rFonts w:ascii="Garamond" w:hAnsi="Garamond"/>
        </w:rPr>
        <w:t xml:space="preserve">or </w:t>
      </w:r>
      <w:r w:rsidR="00124F0E">
        <w:rPr>
          <w:rFonts w:ascii="Garamond" w:hAnsi="Garamond"/>
        </w:rPr>
        <w:t>concerns please contact Rebecca</w:t>
      </w:r>
      <w:r w:rsidRPr="00132E97">
        <w:rPr>
          <w:rFonts w:ascii="Garamond" w:hAnsi="Garamond"/>
        </w:rPr>
        <w:t xml:space="preserve">, the KSU’s </w:t>
      </w:r>
      <w:r w:rsidR="00132E97" w:rsidRPr="00132E97">
        <w:rPr>
          <w:rFonts w:ascii="Garamond" w:hAnsi="Garamond"/>
        </w:rPr>
        <w:t>Services and Campaigns Coordinator</w:t>
      </w:r>
      <w:r w:rsidRPr="00132E97">
        <w:rPr>
          <w:rFonts w:ascii="Garamond" w:hAnsi="Garamond"/>
        </w:rPr>
        <w:t xml:space="preserve">, at </w:t>
      </w:r>
      <w:hyperlink r:id="rId10" w:history="1">
        <w:r w:rsidRPr="00132E97">
          <w:rPr>
            <w:rStyle w:val="Hyperlink"/>
            <w:rFonts w:ascii="Garamond" w:hAnsi="Garamond"/>
          </w:rPr>
          <w:t>coordinator@ksu.ca</w:t>
        </w:r>
      </w:hyperlink>
      <w:r w:rsidRPr="00132E97">
        <w:rPr>
          <w:rFonts w:ascii="Garamond" w:hAnsi="Garamond"/>
        </w:rPr>
        <w:t xml:space="preserve"> or 902-429-3399.</w:t>
      </w:r>
      <w:bookmarkStart w:id="0" w:name="_GoBack"/>
      <w:bookmarkEnd w:id="0"/>
    </w:p>
    <w:sectPr w:rsidR="00252420" w:rsidRPr="00132E97" w:rsidSect="00252420">
      <w:headerReference w:type="default" r:id="rId11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9470A" w14:textId="77777777" w:rsidR="00231DC8" w:rsidRDefault="00231DC8" w:rsidP="00132E97">
      <w:r>
        <w:separator/>
      </w:r>
    </w:p>
  </w:endnote>
  <w:endnote w:type="continuationSeparator" w:id="0">
    <w:p w14:paraId="459C219B" w14:textId="77777777" w:rsidR="00231DC8" w:rsidRDefault="00231DC8" w:rsidP="0013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EAA1C" w14:textId="77777777" w:rsidR="00231DC8" w:rsidRDefault="00231DC8" w:rsidP="00132E97">
      <w:r>
        <w:separator/>
      </w:r>
    </w:p>
  </w:footnote>
  <w:footnote w:type="continuationSeparator" w:id="0">
    <w:p w14:paraId="4E79D23A" w14:textId="77777777" w:rsidR="00231DC8" w:rsidRDefault="00231DC8" w:rsidP="00132E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ADA4" w14:textId="77777777" w:rsidR="00132E97" w:rsidRPr="000D3978" w:rsidRDefault="00132E97" w:rsidP="00132E97">
    <w:pPr>
      <w:jc w:val="right"/>
      <w:rPr>
        <w:rFonts w:ascii="Garamond" w:hAnsi="Garamond" w:cs="Times New Roman"/>
        <w:b/>
        <w:color w:val="000000"/>
        <w:sz w:val="40"/>
        <w:szCs w:val="40"/>
      </w:rPr>
    </w:pPr>
    <w:r>
      <w:rPr>
        <w:rFonts w:ascii="Garamond" w:hAnsi="Garamond" w:cs="Times New Roman"/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52220506" wp14:editId="7E2786C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00835" cy="698500"/>
          <wp:effectExtent l="0" t="0" r="0" b="12700"/>
          <wp:wrapSquare wrapText="bothSides"/>
          <wp:docPr id="1" name="Picture 1" descr="KSU 1:Users:ksu1:Desktop:Michaela :Office Administration:KSU Logo:Header logo solid -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 1:Users:ksu1:Desktop:Michaela :Office Administration:KSU Logo:Header logo solid -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Times New Roman"/>
        <w:b/>
        <w:color w:val="000000"/>
        <w:sz w:val="40"/>
        <w:szCs w:val="40"/>
      </w:rPr>
      <w:t>King’s Students’ Union</w:t>
    </w:r>
  </w:p>
  <w:p w14:paraId="1BBA5807" w14:textId="77777777" w:rsidR="00132E97" w:rsidRPr="000D3978" w:rsidRDefault="00132E97" w:rsidP="00132E97">
    <w:pPr>
      <w:jc w:val="right"/>
      <w:rPr>
        <w:rFonts w:ascii="Garamond" w:hAnsi="Garamond" w:cs="Times New Roman"/>
        <w:b/>
        <w:color w:val="000000"/>
        <w:sz w:val="28"/>
        <w:szCs w:val="28"/>
        <w:lang w:val="en-US"/>
      </w:rPr>
    </w:pPr>
    <w:r w:rsidRPr="000D3978">
      <w:rPr>
        <w:rFonts w:ascii="Garamond" w:hAnsi="Garamond" w:cs="Times New Roman"/>
        <w:b/>
        <w:color w:val="000000"/>
        <w:sz w:val="28"/>
        <w:szCs w:val="28"/>
        <w:lang w:val="en-US"/>
      </w:rPr>
      <w:t>6350 Coburg Road, Halifax, NS, B3H 2A1</w:t>
    </w:r>
  </w:p>
  <w:p w14:paraId="56CFCA26" w14:textId="77777777" w:rsidR="00132E97" w:rsidRPr="000D3978" w:rsidRDefault="00132E97" w:rsidP="00132E97">
    <w:pPr>
      <w:jc w:val="right"/>
      <w:rPr>
        <w:rFonts w:ascii="Garamond" w:hAnsi="Garamond" w:cs="Times New Roman"/>
        <w:b/>
        <w:sz w:val="28"/>
        <w:szCs w:val="28"/>
        <w:lang w:val="en-US"/>
      </w:rPr>
    </w:pPr>
    <w:r w:rsidRPr="000D3978">
      <w:rPr>
        <w:rFonts w:ascii="Garamond" w:hAnsi="Garamond" w:cs="Times New Roman"/>
        <w:b/>
        <w:color w:val="000000"/>
        <w:sz w:val="28"/>
        <w:szCs w:val="28"/>
        <w:lang w:val="en-US"/>
      </w:rPr>
      <w:t>902.429.3399</w:t>
    </w:r>
  </w:p>
  <w:p w14:paraId="7C8B0A30" w14:textId="77777777" w:rsidR="00132E97" w:rsidRDefault="00132E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C550A"/>
    <w:multiLevelType w:val="hybridMultilevel"/>
    <w:tmpl w:val="843C91BC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12"/>
    <w:rsid w:val="0008084E"/>
    <w:rsid w:val="00124F0E"/>
    <w:rsid w:val="00132E97"/>
    <w:rsid w:val="00231DC8"/>
    <w:rsid w:val="00252420"/>
    <w:rsid w:val="00320066"/>
    <w:rsid w:val="00494876"/>
    <w:rsid w:val="00650225"/>
    <w:rsid w:val="007D7E12"/>
    <w:rsid w:val="00814A7E"/>
    <w:rsid w:val="00B6234E"/>
    <w:rsid w:val="00B94A70"/>
    <w:rsid w:val="00C24E50"/>
    <w:rsid w:val="00C775D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26FDA"/>
  <w14:defaultImageDpi w14:val="300"/>
  <w15:docId w15:val="{A94901EA-838E-0B40-A619-526A1757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4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2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2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97"/>
  </w:style>
  <w:style w:type="paragraph" w:styleId="Footer">
    <w:name w:val="footer"/>
    <w:basedOn w:val="Normal"/>
    <w:link w:val="FooterChar"/>
    <w:uiPriority w:val="99"/>
    <w:unhideWhenUsed/>
    <w:rsid w:val="00132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ordinator@ksu.ca)" TargetMode="External"/><Relationship Id="rId8" Type="http://schemas.openxmlformats.org/officeDocument/2006/relationships/hyperlink" Target="http://www.ksu.ca" TargetMode="External"/><Relationship Id="rId9" Type="http://schemas.openxmlformats.org/officeDocument/2006/relationships/hyperlink" Target="http://www.dalonline.dal.ca" TargetMode="External"/><Relationship Id="rId10" Type="http://schemas.openxmlformats.org/officeDocument/2006/relationships/hyperlink" Target="mailto:coordinator@ks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coordinator@ksu.ca</cp:lastModifiedBy>
  <cp:revision>2</cp:revision>
  <dcterms:created xsi:type="dcterms:W3CDTF">2020-06-11T12:30:00Z</dcterms:created>
  <dcterms:modified xsi:type="dcterms:W3CDTF">2020-06-11T12:30:00Z</dcterms:modified>
</cp:coreProperties>
</file>